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hint="cs"/>
          <w:rtl/>
        </w:rPr>
      </w:pPr>
      <w:r>
        <w:rPr>
          <w:rFonts w:hint="cs"/>
          <w:rtl/>
        </w:rPr>
        <w:t>ב"ה</w:t>
      </w:r>
    </w:p>
    <w:p>
      <w:pPr>
        <w:pStyle w:val="style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מאמר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sz w:val="40"/>
          <w:szCs w:val="40"/>
          <w:rtl/>
        </w:rPr>
        <w:t>דעה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 xml:space="preserve">לאחרונה אנחנו חווים בארץ ובעולם "גל" של פיגועי </w:t>
      </w:r>
      <w:r>
        <w:rPr>
          <w:rFonts w:hint="cs"/>
          <w:rtl/>
        </w:rPr>
        <w:t>שנאה. וראוי</w:t>
      </w:r>
      <w:r>
        <w:rPr>
          <w:rFonts w:hint="cs"/>
          <w:rtl/>
        </w:rPr>
        <w:t xml:space="preserve"> לעצור ולנסות ולחשוב מדוע? מדוע שונאים אותנו?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 xml:space="preserve">ובעצם מה עשינו פתאום שכל כך מכעיס כל כך הרבה אנשים. והאם אמנם זה פתאום? האם ניתן להצביע על דבר </w:t>
      </w:r>
      <w:r>
        <w:rPr>
          <w:rFonts w:hint="cs"/>
          <w:rtl/>
        </w:rPr>
        <w:t>ספציפי</w:t>
      </w:r>
      <w:r>
        <w:rPr>
          <w:rFonts w:hint="cs"/>
          <w:rtl/>
        </w:rPr>
        <w:t xml:space="preserve"> שגרם לזעמם של אויבינו </w:t>
      </w:r>
      <w:r>
        <w:rPr>
          <w:rFonts w:hint="cs"/>
          <w:rtl/>
        </w:rPr>
        <w:t>להתעורר? האם</w:t>
      </w:r>
      <w:r>
        <w:rPr>
          <w:rFonts w:hint="cs"/>
          <w:rtl/>
        </w:rPr>
        <w:t xml:space="preserve"> בכול הדורות תמיד הייתה סיבה הגיונית ורציונלית לכעסם של עמים אחרים כאשר טבחו בנו? 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 xml:space="preserve">לכאורה ניתן לומר שכן..בגרמניה לדוגמה הכלכלה </w:t>
      </w:r>
      <w:r>
        <w:rPr>
          <w:rFonts w:hint="cs"/>
          <w:rtl/>
        </w:rPr>
        <w:t xml:space="preserve">הרעוע הייתה אשמת </w:t>
      </w:r>
      <w:r>
        <w:rPr>
          <w:rFonts w:hint="cs"/>
          <w:rtl/>
        </w:rPr>
        <w:t>היהודים. "היהודים</w:t>
      </w:r>
      <w:r>
        <w:rPr>
          <w:rFonts w:hint="cs"/>
          <w:rtl/>
        </w:rPr>
        <w:t xml:space="preserve"> הרסו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את הכלכלה".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>הנוצרים במסעות הצלב ובכל הדורות כעסו שהרגנו את אלוקיהם...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 xml:space="preserve">סטלין רצח מפני </w:t>
      </w:r>
      <w:r>
        <w:rPr>
          <w:rFonts w:hint="cs"/>
          <w:rtl/>
        </w:rPr>
        <w:t xml:space="preserve">שהאמין </w:t>
      </w:r>
      <w:r>
        <w:rPr>
          <w:rFonts w:hint="cs"/>
          <w:rtl/>
        </w:rPr>
        <w:t>שהיהודים היו בעלי ההון</w:t>
      </w:r>
      <w:r>
        <w:rPr>
          <w:rFonts w:hint="cs"/>
          <w:rtl/>
        </w:rPr>
        <w:t>.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>המוסלמים קוראים אותנו "כובשים" ומצדיקים רצח נשים וילדים...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 xml:space="preserve">אבל מבחינה לוגית וריאלית לא מסתבר לומר שבמשך כל כך הרבה דורות </w:t>
      </w:r>
      <w:r>
        <w:rPr>
          <w:rFonts w:hint="cs"/>
          <w:rtl/>
        </w:rPr>
        <w:t>מאז היוולדות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ישראל </w:t>
      </w:r>
      <w:bookmarkStart w:id="0" w:name="_GoBack"/>
      <w:bookmarkEnd w:id="0"/>
      <w:r>
        <w:rPr>
          <w:rFonts w:hint="cs"/>
          <w:rtl/>
        </w:rPr>
        <w:t>לעם- שרודפים אותנו וכל פעם מסיבה שונה, אלא לדעתי זו רק סימפטום של מחלה עמוקה יותר...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>אומרת הגמרא במסכת שבת דף פט עמוד א: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>"מאי הר סיני"?{מדוע נקרא שמו הר סיני}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>"הר שירדה שנאה לעכו"ם (גוים)עליו"</w:t>
      </w:r>
    </w:p>
    <w:p>
      <w:pPr>
        <w:pStyle w:val="style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סיני-שנאה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>בצורה אירונית- כתוצאה ממתן תורה שניתנה ליהודים התעוררה שנאה אצל נוכרים.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 xml:space="preserve">נוצר בנפשם ובליבם סוג של מחסור </w:t>
      </w:r>
      <w:r>
        <w:rPr>
          <w:rFonts w:hint="cs"/>
          <w:rtl/>
        </w:rPr>
        <w:t>ו</w:t>
      </w:r>
      <w:r>
        <w:rPr>
          <w:rFonts w:hint="cs"/>
          <w:rtl/>
        </w:rPr>
        <w:t xml:space="preserve">ריקנות שקשה למלא </w:t>
      </w:r>
      <w:r>
        <w:rPr>
          <w:rFonts w:hint="cs"/>
          <w:rtl/>
        </w:rPr>
        <w:t>אותה. עצם</w:t>
      </w:r>
      <w:r>
        <w:rPr>
          <w:rFonts w:hint="cs"/>
          <w:rtl/>
        </w:rPr>
        <w:t xml:space="preserve"> מציאות היהודי בעולם מעורר </w:t>
      </w:r>
      <w:r>
        <w:rPr>
          <w:rFonts w:hint="cs"/>
          <w:rtl/>
        </w:rPr>
        <w:t>בהם את ההרגשה הריקנית .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 xml:space="preserve">אותה הרגשה של ריקנות- </w:t>
      </w:r>
      <w:r>
        <w:rPr>
          <w:rFonts w:hint="cs"/>
          <w:rtl/>
        </w:rPr>
        <w:t>מובילה</w:t>
      </w:r>
      <w:r>
        <w:rPr>
          <w:rFonts w:hint="cs"/>
          <w:rtl/>
        </w:rPr>
        <w:t xml:space="preserve"> לרצון למלא אותה לזה ישנם 2 דרכים</w:t>
      </w:r>
      <w:r>
        <w:rPr>
          <w:rFonts w:hint="cs"/>
          <w:rtl/>
        </w:rPr>
        <w:t>:</w:t>
      </w:r>
    </w:p>
    <w:p>
      <w:pPr>
        <w:pStyle w:val="style179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מילוי חיובי -חיפוש תוכן אמיתי ועמוק</w:t>
      </w:r>
    </w:p>
    <w:p>
      <w:pPr>
        <w:pStyle w:val="style179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מילוי שלילי </w:t>
      </w:r>
      <w:r>
        <w:rPr>
          <w:rtl/>
        </w:rPr>
        <w:t>–</w:t>
      </w:r>
      <w:r>
        <w:rPr>
          <w:rFonts w:hint="cs"/>
          <w:rtl/>
        </w:rPr>
        <w:t xml:space="preserve">תגובה </w:t>
      </w:r>
      <w:r>
        <w:rPr>
          <w:rFonts w:hint="cs"/>
          <w:rtl/>
        </w:rPr>
        <w:t>אינסטינקטיבית</w:t>
      </w:r>
      <w:r>
        <w:rPr>
          <w:rFonts w:hint="cs"/>
          <w:rtl/>
        </w:rPr>
        <w:t xml:space="preserve"> של "בוא נפתר מהבעיה" נזרוק אותה החוצה....</w:t>
      </w:r>
    </w:p>
    <w:p>
      <w:pPr>
        <w:pStyle w:val="style0"/>
        <w:ind w:left="360"/>
        <w:rPr>
          <w:rFonts w:hint="cs"/>
          <w:rtl/>
        </w:rPr>
      </w:pPr>
      <w:r>
        <w:rPr>
          <w:rFonts w:hint="cs"/>
          <w:rtl/>
        </w:rPr>
        <w:t>היטלר ימ"ש אמר פעם ששליחותו בחיים היא "להרוס את האלוקים הרודני הזה" ואת "עשרת דברותיו המכחישים את החיים".</w:t>
      </w:r>
    </w:p>
    <w:p>
      <w:pPr>
        <w:pStyle w:val="style0"/>
        <w:ind w:left="360"/>
        <w:rPr>
          <w:rFonts w:hint="cs"/>
          <w:rtl/>
        </w:rPr>
      </w:pPr>
      <w:r>
        <w:rPr>
          <w:rFonts w:hint="cs"/>
          <w:rtl/>
        </w:rPr>
        <w:t xml:space="preserve">דהיינו מטרת האנטישמיות איננה רק למגר את היהודים אלא גם כל סוג של מוסריות </w:t>
      </w:r>
      <w:r>
        <w:rPr>
          <w:rFonts w:hint="cs"/>
          <w:rtl/>
        </w:rPr>
        <w:t>אמתית</w:t>
      </w:r>
      <w:r>
        <w:rPr>
          <w:rFonts w:hint="cs"/>
          <w:rtl/>
        </w:rPr>
        <w:t>.</w:t>
      </w:r>
    </w:p>
    <w:p>
      <w:pPr>
        <w:pStyle w:val="style0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להכחיש?</w:t>
      </w:r>
    </w:p>
    <w:p>
      <w:pPr>
        <w:pStyle w:val="style0"/>
        <w:ind w:left="360"/>
        <w:rPr>
          <w:rFonts w:hint="cs"/>
          <w:rtl/>
        </w:rPr>
      </w:pPr>
      <w:r>
        <w:rPr>
          <w:rFonts w:hint="cs"/>
          <w:rtl/>
        </w:rPr>
        <w:t>השאלה כעת היא...מה עושים?</w:t>
      </w:r>
    </w:p>
    <w:p>
      <w:pPr>
        <w:pStyle w:val="style0"/>
        <w:ind w:left="360"/>
        <w:rPr>
          <w:rFonts w:hint="cs"/>
          <w:rtl/>
        </w:rPr>
      </w:pPr>
      <w:r>
        <w:rPr>
          <w:rFonts w:hint="cs"/>
          <w:rtl/>
        </w:rPr>
        <w:t xml:space="preserve">המסקנה המידית היא שיש להכחיש את יהדותו של האדם ואת המרכיב </w:t>
      </w:r>
      <w:r>
        <w:rPr>
          <w:rFonts w:hint="cs"/>
          <w:rtl/>
        </w:rPr>
        <w:t>הייחודי</w:t>
      </w:r>
      <w:r>
        <w:rPr>
          <w:rFonts w:hint="cs"/>
          <w:rtl/>
        </w:rPr>
        <w:t xml:space="preserve"> שלנו בעולם.</w:t>
      </w:r>
    </w:p>
    <w:p>
      <w:pPr>
        <w:pStyle w:val="style0"/>
        <w:ind w:left="360"/>
        <w:rPr>
          <w:rFonts w:hint="cs"/>
          <w:rtl/>
        </w:rPr>
      </w:pPr>
      <w:r>
        <w:rPr>
          <w:rFonts w:hint="cs"/>
          <w:rtl/>
        </w:rPr>
        <w:t xml:space="preserve">אבל שיטה זו נכשלה כישלון חרוץ ונאמן. תמיד אבל תמיד כשיהודי ניסה להתחפש  ולהסתיר את עצמו זה רק עורר את זעמם של השונאים </w:t>
      </w:r>
      <w:r>
        <w:rPr>
          <w:rFonts w:hint="cs"/>
          <w:rtl/>
        </w:rPr>
        <w:t>האמתיים</w:t>
      </w:r>
      <w:r>
        <w:rPr>
          <w:rFonts w:hint="cs"/>
          <w:rtl/>
        </w:rPr>
        <w:t xml:space="preserve"> עוד </w:t>
      </w:r>
      <w:r>
        <w:rPr>
          <w:rFonts w:hint="cs"/>
          <w:rtl/>
        </w:rPr>
        <w:t>יותר, שהרי</w:t>
      </w:r>
      <w:r>
        <w:rPr>
          <w:rFonts w:hint="cs"/>
          <w:rtl/>
        </w:rPr>
        <w:t xml:space="preserve"> סיבת וליבת השנאה לא נעלמה, היא עמוקה יותר מנימוסי מדינה לבוש לשון וכדומה.</w:t>
      </w:r>
    </w:p>
    <w:p>
      <w:pPr>
        <w:pStyle w:val="style0"/>
        <w:ind w:left="360"/>
        <w:rPr>
          <w:rFonts w:hint="cs"/>
          <w:rtl/>
        </w:rPr>
      </w:pPr>
      <w:r>
        <w:rPr>
          <w:rFonts w:hint="cs"/>
          <w:rtl/>
        </w:rPr>
        <w:t>אז מה כן פתרון?</w:t>
      </w:r>
    </w:p>
    <w:p>
      <w:pPr>
        <w:pStyle w:val="style0"/>
        <w:ind w:left="360"/>
        <w:rPr>
          <w:rFonts w:hint="cs"/>
          <w:rtl/>
        </w:rPr>
      </w:pPr>
      <w:r>
        <w:rPr>
          <w:rFonts w:hint="cs"/>
          <w:rtl/>
        </w:rPr>
        <w:t xml:space="preserve">למעשה </w:t>
      </w:r>
      <w:r>
        <w:rPr>
          <w:rFonts w:hint="cs"/>
          <w:rtl/>
        </w:rPr>
        <w:t>מאתנו</w:t>
      </w:r>
      <w:r>
        <w:rPr>
          <w:rFonts w:hint="cs"/>
          <w:rtl/>
        </w:rPr>
        <w:t xml:space="preserve"> לא</w:t>
      </w:r>
      <w:r>
        <w:rPr>
          <w:rFonts w:hint="cs"/>
          <w:rtl/>
        </w:rPr>
        <w:t xml:space="preserve"> נדרש לשנות אחרים, רק הם יכולים לשנות את עצמם.</w:t>
      </w:r>
    </w:p>
    <w:p>
      <w:pPr>
        <w:pStyle w:val="style0"/>
        <w:ind w:left="360"/>
        <w:rPr>
          <w:rFonts w:hint="cs"/>
          <w:rtl/>
        </w:rPr>
      </w:pPr>
      <w:r>
        <w:rPr>
          <w:rFonts w:hint="cs"/>
          <w:rtl/>
        </w:rPr>
        <w:t>אבל עלינו לעודד וחזק את ידם של כל יושבי תבל בבואם לשאול "האם גם לנו ניתנה במעמד הר סיני ציווים"? האם גם לנו יש משמעות לחיינו?</w:t>
      </w:r>
    </w:p>
    <w:p>
      <w:pPr>
        <w:pStyle w:val="style0"/>
        <w:ind w:left="36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כן!</w:t>
      </w:r>
    </w:p>
    <w:p>
      <w:pPr>
        <w:pStyle w:val="style0"/>
        <w:ind w:left="360"/>
        <w:rPr>
          <w:rFonts w:hint="cs"/>
          <w:rtl/>
        </w:rPr>
      </w:pPr>
      <w:r>
        <w:rPr>
          <w:rFonts w:hint="cs"/>
          <w:rtl/>
        </w:rPr>
        <w:t>גם לכם ניתנה הוראות בחיים מאת בורא העולם האין סופי,</w:t>
      </w:r>
    </w:p>
    <w:p>
      <w:pPr>
        <w:pStyle w:val="style0"/>
        <w:ind w:left="360"/>
        <w:rPr>
          <w:rFonts w:hint="cs"/>
          <w:rtl/>
        </w:rPr>
      </w:pPr>
      <w:r>
        <w:rPr>
          <w:rFonts w:hint="cs"/>
          <w:rtl/>
        </w:rPr>
        <w:t xml:space="preserve">7 מצוות בני נח הינו ציווים </w:t>
      </w:r>
      <w:r>
        <w:rPr>
          <w:rFonts w:hint="cs"/>
          <w:rtl/>
        </w:rPr>
        <w:t>אוניברסליים</w:t>
      </w:r>
      <w:r>
        <w:rPr>
          <w:rFonts w:hint="cs"/>
          <w:rtl/>
        </w:rPr>
        <w:t xml:space="preserve"> (יצאו בזול ביחס ל-613:)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rtl/>
        </w:rPr>
        <w:t>עבור כולם.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>רק כאשר נהיה לעצמנו נאמנים ונאמנים לקול הפנימי שלנו לייעודנו כעם וכפרט נוכל להאיר לגויים באמת.</w:t>
      </w:r>
    </w:p>
    <w:p>
      <w:pPr>
        <w:pStyle w:val="style0"/>
        <w:rPr>
          <w:rFonts w:hint="cs"/>
          <w:rtl/>
        </w:rPr>
      </w:pPr>
      <w:r>
        <w:rPr>
          <w:rFonts w:hint="cs"/>
          <w:rtl/>
        </w:rPr>
        <w:t>-הדברים נ</w:t>
      </w:r>
      <w:r>
        <w:rPr>
          <w:rFonts w:hint="cs"/>
          <w:rtl/>
        </w:rPr>
        <w:t>כתבו בהשראת התקופה האחרונה, ונמסרו בשיעור השבועי בבית הכנסת בשכונת חבצלת .</w:t>
      </w:r>
    </w:p>
    <w:p>
      <w:pPr>
        <w:pStyle w:val="style0"/>
        <w:rPr/>
      </w:pPr>
      <w:r>
        <w:rPr>
          <w:rFonts w:hint="cs"/>
          <w:rtl/>
        </w:rPr>
        <w:t xml:space="preserve">השיעור ביום רביעי ומבוסס משיעורי </w:t>
      </w:r>
      <w:r>
        <w:t xml:space="preserve">.JLI </w:t>
      </w: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1EE5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he-IL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405</Words>
  <Characters>1890</Characters>
  <Application>WPS Office</Application>
  <DocSecurity>0</DocSecurity>
  <Paragraphs>34</Paragraphs>
  <ScaleCrop>false</ScaleCrop>
  <LinksUpToDate>false</LinksUpToDate>
  <CharactersWithSpaces>2269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2016-02-18T22:26:51Z</dcterms:created>
  <dc:creator>edanisrael</dc:creator>
  <lastModifiedBy>HUAWEI GRA-L09</lastModifiedBy>
  <dcterms:modified xsi:type="dcterms:W3CDTF">2016-02-18T22:26:51Z</dcterms:modified>
  <revision>1</revision>
</coreProperties>
</file>